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hanging="0" w:left="-851"/>
        <w:jc w:val="center"/>
        <w:rPr>
          <w:rFonts w:ascii="Times New Roman" w:hAnsi="Times New Roman" w:eastAsia="Arial" w:cs="Times New Roman"/>
          <w:b/>
          <w:sz w:val="24"/>
          <w:u w:val="single"/>
        </w:rPr>
      </w:pPr>
      <w:r>
        <w:rPr>
          <w:rFonts w:eastAsia="Arial" w:cs="Times New Roman" w:ascii="Times New Roman" w:hAnsi="Times New Roman"/>
          <w:b/>
          <w:sz w:val="24"/>
          <w:u w:val="single"/>
        </w:rPr>
        <w:t>REQUERIMENTO DE DESMEMBRAMENTO</w:t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Times New Roman" w:hAnsi="Times New Roman" w:eastAsia="Arial" w:cs="Times New Roman"/>
          <w:b/>
        </w:rPr>
      </w:pPr>
      <w:r>
        <w:rPr>
          <w:rFonts w:eastAsia="Arial" w:cs="Times New Roman" w:ascii="Times New Roman" w:hAnsi="Times New Roman"/>
          <w:b/>
        </w:rPr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Times New Roman" w:hAnsi="Times New Roman" w:eastAsia="Arial" w:cs="Times New Roman"/>
          <w:b/>
        </w:rPr>
      </w:pPr>
      <w:r>
        <w:rPr>
          <w:rFonts w:eastAsia="Arial" w:cs="Times New Roman" w:ascii="Times New Roman" w:hAnsi="Times New Roman"/>
          <w:b/>
        </w:rPr>
      </w:r>
    </w:p>
    <w:p>
      <w:pPr>
        <w:pStyle w:val="Normal"/>
        <w:suppressAutoHyphens w:val="true"/>
        <w:spacing w:lineRule="auto" w:line="276" w:before="0" w:after="0"/>
        <w:ind w:hanging="0" w:left="-709"/>
        <w:jc w:val="center"/>
        <w:rPr>
          <w:rFonts w:ascii="Times New Roman" w:hAnsi="Times New Roman" w:eastAsia="Arial" w:cs="Times New Roman"/>
          <w:b/>
        </w:rPr>
      </w:pPr>
      <w:r>
        <w:rPr>
          <w:rFonts w:eastAsia="Arial" w:cs="Times New Roman" w:ascii="Times New Roman" w:hAnsi="Times New Roman"/>
          <w:b/>
        </w:rPr>
        <w:t>Ao Ilmo. Sr. Oficial do Ofício de Registro de Imóveis da Comarca de Coronel Fabriciano-MG</w:t>
      </w:r>
    </w:p>
    <w:p>
      <w:pPr>
        <w:pStyle w:val="Normal"/>
        <w:suppressAutoHyphens w:val="true"/>
        <w:spacing w:lineRule="auto" w:line="360" w:before="0" w:after="0"/>
        <w:jc w:val="both"/>
        <w:rPr>
          <w:rFonts w:ascii="Times New Roman" w:hAnsi="Times New Roman" w:eastAsia="Arial" w:cs="Times New Roman"/>
          <w:b/>
          <w:sz w:val="26"/>
        </w:rPr>
      </w:pPr>
      <w:r>
        <w:rPr>
          <w:rFonts w:eastAsia="Arial" w:cs="Times New Roman" w:ascii="Times New Roman" w:hAnsi="Times New Roman"/>
          <w:b/>
          <w:sz w:val="26"/>
        </w:rPr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bookmarkStart w:id="0" w:name="_Hlk106825845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Nome completo (vedado abreviar):___________________________________________________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______________________________________________________________________________, 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Nacionalidade __________________________, profissão ________________________________,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bookmarkStart w:id="1" w:name="_Hlk1068258451"/>
      <w:bookmarkEnd w:id="1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Filho(a) de ____________________________________________________________________ e ______________________________________________________________________________, 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Identidade ____________________/______________, CPF  _____________________________, 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Estado civil  ______________________________, convive em união estável (___) sim (___) não, 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E seu cônjuge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Nome completo (vedado abreviar): ______________________________________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______________________________________________________________________________, 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Nacionalidade __________________________, profissão ________________________________,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Filho(a) de ____________________________________________________________________ e ______________________________________________________________________________, 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Identidade ____________________/______________, CPF  _____________________________, 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Residente e domiciliado(a) na  _____________________________________________________, 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n.º _________, complemento _________________, Bairro _______________________________,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Cidade _______________________, Estado ______.  Telefone: (___) ______________________,</w:t>
      </w:r>
    </w:p>
    <w:p>
      <w:pPr>
        <w:pStyle w:val="Normal"/>
        <w:suppressAutoHyphens w:val="true"/>
        <w:spacing w:lineRule="auto" w:line="360" w:before="0" w:after="0"/>
        <w:ind w:hanging="0" w:left="-709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bookmarkStart w:id="2" w:name="_Hlk106825862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e-mail _________________________________________________________________________,</w:t>
      </w:r>
      <w:bookmarkEnd w:id="2"/>
    </w:p>
    <w:p>
      <w:pPr>
        <w:pStyle w:val="NormalWeb"/>
        <w:spacing w:lineRule="auto" w:line="360" w:before="0" w:after="0"/>
        <w:ind w:hanging="0" w:left="-709" w:right="-28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Em observância ao disposto no Art. 4º, §2º, do Provimento 61/2017 CNJ, declaro que desconheço/não possuo os dados de qualificação não fornecidos neste Requerimento.</w:t>
      </w:r>
    </w:p>
    <w:p>
      <w:pPr>
        <w:pStyle w:val="Normal"/>
        <w:tabs>
          <w:tab w:val="clear" w:pos="709"/>
          <w:tab w:val="left" w:pos="2340" w:leader="none"/>
        </w:tabs>
        <w:suppressAutoHyphens w:val="true"/>
        <w:spacing w:lineRule="auto" w:line="360" w:before="0" w:after="0"/>
        <w:ind w:hanging="0" w:left="-567" w:right="-852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tabs>
          <w:tab w:val="clear" w:pos="709"/>
          <w:tab w:val="left" w:pos="2340" w:leader="none"/>
        </w:tabs>
        <w:suppressAutoHyphens w:val="true"/>
        <w:spacing w:lineRule="auto" w:line="360" w:before="0" w:after="0"/>
        <w:ind w:hanging="0" w:left="-709" w:right="141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com fundamento na Lei 6.015, de 31 de dezembro de 1973, vêm requerer a Vossa Senhoria se digne averbar o </w:t>
      </w:r>
      <w:r>
        <w:rPr>
          <w:rFonts w:eastAsia="Arial" w:cs="Times New Roman" w:ascii="Times New Roman" w:hAnsi="Times New Roman"/>
          <w:b/>
          <w:sz w:val="24"/>
          <w:szCs w:val="24"/>
        </w:rPr>
        <w:t>DESMEMBRAMENTO</w:t>
      </w:r>
      <w:r>
        <w:rPr>
          <w:rFonts w:eastAsia="Arial" w:cs="Times New Roman" w:ascii="Times New Roman" w:hAnsi="Times New Roman"/>
          <w:sz w:val="24"/>
          <w:szCs w:val="24"/>
        </w:rPr>
        <w:t xml:space="preserve"> do imóvel abaixo descrito, de sua propriedade, bem como demais providências decorrentes do ato, nos seguintes termos: </w:t>
      </w:r>
    </w:p>
    <w:p>
      <w:pPr>
        <w:pStyle w:val="Normal"/>
        <w:suppressAutoHyphens w:val="true"/>
        <w:spacing w:lineRule="auto" w:line="360" w:before="0" w:after="0"/>
        <w:ind w:hanging="0" w:left="-851" w:right="141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284" w:leader="none"/>
          <w:tab w:val="left" w:pos="426" w:leader="none"/>
          <w:tab w:val="left" w:pos="709" w:leader="none"/>
          <w:tab w:val="left" w:pos="1418" w:leader="none"/>
          <w:tab w:val="left" w:pos="2520" w:leader="none"/>
        </w:tabs>
        <w:suppressAutoHyphens w:val="true"/>
        <w:spacing w:lineRule="auto" w:line="360" w:before="0" w:after="0"/>
        <w:ind w:hanging="360" w:left="-349" w:right="141"/>
        <w:contextualSpacing/>
        <w:jc w:val="both"/>
        <w:rPr>
          <w:rFonts w:ascii="Times New Roman" w:hAnsi="Times New Roman" w:eastAsia="Arial" w:cs="Times New Roman"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  <w:t>Trata-se de um imóvel:</w:t>
      </w:r>
    </w:p>
    <w:tbl>
      <w:tblPr>
        <w:tblStyle w:val="Tabelacomgrade"/>
        <w:tblW w:w="93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83"/>
        <w:gridCol w:w="1246"/>
        <w:gridCol w:w="1545"/>
        <w:gridCol w:w="5340"/>
      </w:tblGrid>
      <w:tr>
        <w:trPr/>
        <w:tc>
          <w:tcPr>
            <w:tcW w:w="1183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284" w:leader="none"/>
                <w:tab w:val="left" w:pos="426" w:leader="none"/>
                <w:tab w:val="left" w:pos="709" w:leader="none"/>
                <w:tab w:val="left" w:pos="1418" w:leader="none"/>
                <w:tab w:val="left" w:pos="2520" w:leader="none"/>
              </w:tabs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Caract</w:t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284" w:leader="none"/>
                <w:tab w:val="left" w:pos="426" w:leader="none"/>
                <w:tab w:val="left" w:pos="709" w:leader="none"/>
                <w:tab w:val="left" w:pos="1418" w:leader="none"/>
                <w:tab w:val="left" w:pos="2520" w:leader="none"/>
              </w:tabs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Área</w:t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284" w:leader="none"/>
                <w:tab w:val="left" w:pos="426" w:leader="none"/>
                <w:tab w:val="left" w:pos="709" w:leader="none"/>
                <w:tab w:val="left" w:pos="1418" w:leader="none"/>
                <w:tab w:val="left" w:pos="2520" w:leader="none"/>
              </w:tabs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Matrícula</w:t>
            </w:r>
          </w:p>
        </w:tc>
        <w:tc>
          <w:tcPr>
            <w:tcW w:w="5340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284" w:leader="none"/>
                <w:tab w:val="left" w:pos="426" w:leader="none"/>
                <w:tab w:val="left" w:pos="709" w:leader="none"/>
                <w:tab w:val="left" w:pos="1418" w:leader="none"/>
                <w:tab w:val="left" w:pos="2520" w:leader="none"/>
              </w:tabs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Identificação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284" w:leader="none"/>
                <w:tab w:val="left" w:pos="426" w:leader="none"/>
                <w:tab w:val="left" w:pos="709" w:leader="none"/>
                <w:tab w:val="left" w:pos="1418" w:leader="none"/>
                <w:tab w:val="left" w:pos="2520" w:leader="none"/>
              </w:tabs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246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284" w:leader="none"/>
                <w:tab w:val="left" w:pos="426" w:leader="none"/>
                <w:tab w:val="left" w:pos="709" w:leader="none"/>
                <w:tab w:val="left" w:pos="1418" w:leader="none"/>
                <w:tab w:val="left" w:pos="2520" w:leader="none"/>
              </w:tabs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545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284" w:leader="none"/>
                <w:tab w:val="left" w:pos="426" w:leader="none"/>
                <w:tab w:val="left" w:pos="709" w:leader="none"/>
                <w:tab w:val="left" w:pos="1418" w:leader="none"/>
                <w:tab w:val="left" w:pos="2520" w:leader="none"/>
              </w:tabs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5340" w:type="dxa"/>
            <w:tcBorders/>
          </w:tcPr>
          <w:p>
            <w:pPr>
              <w:pStyle w:val="Normal"/>
              <w:widowControl w:val="false"/>
              <w:tabs>
                <w:tab w:val="left" w:pos="0" w:leader="none"/>
                <w:tab w:val="left" w:pos="284" w:leader="none"/>
                <w:tab w:val="left" w:pos="426" w:leader="none"/>
                <w:tab w:val="left" w:pos="709" w:leader="none"/>
                <w:tab w:val="left" w:pos="1418" w:leader="none"/>
                <w:tab w:val="left" w:pos="2520" w:leader="none"/>
              </w:tabs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tabs>
          <w:tab w:val="left" w:pos="0" w:leader="none"/>
          <w:tab w:val="left" w:pos="284" w:leader="none"/>
          <w:tab w:val="left" w:pos="426" w:leader="none"/>
          <w:tab w:val="left" w:pos="709" w:leader="none"/>
          <w:tab w:val="left" w:pos="1418" w:leader="none"/>
          <w:tab w:val="left" w:pos="2520" w:leader="none"/>
        </w:tabs>
        <w:suppressAutoHyphens w:val="true"/>
        <w:spacing w:lineRule="auto" w:line="360" w:before="0" w:after="0"/>
        <w:ind w:hanging="0" w:left="-851" w:right="141"/>
        <w:jc w:val="both"/>
        <w:rPr>
          <w:rFonts w:ascii="Times New Roman" w:hAnsi="Times New Roman" w:eastAsia="Arial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ab/>
        <w:t>Acervo de (   ) Cel. Fabriciano-MG / (   ) Antônio Dias – MG deste Ofício Registral.</w:t>
      </w:r>
      <w:r>
        <w:rPr>
          <w:rFonts w:eastAsia="Calibri" w:cs="Times New Roman" w:ascii="Times New Roman" w:hAnsi="Times New Roman"/>
        </w:rPr>
        <w:t xml:space="preserve"> </w:t>
      </w:r>
      <w:bookmarkStart w:id="3" w:name="_Hlk106827166"/>
      <w:bookmarkEnd w:id="3"/>
    </w:p>
    <w:p>
      <w:pPr>
        <w:pStyle w:val="Normal"/>
        <w:tabs>
          <w:tab w:val="left" w:pos="0" w:leader="none"/>
          <w:tab w:val="left" w:pos="284" w:leader="none"/>
          <w:tab w:val="left" w:pos="426" w:leader="none"/>
          <w:tab w:val="left" w:pos="709" w:leader="none"/>
          <w:tab w:val="left" w:pos="1418" w:leader="none"/>
          <w:tab w:val="left" w:pos="2520" w:leader="none"/>
        </w:tabs>
        <w:suppressAutoHyphens w:val="true"/>
        <w:spacing w:lineRule="auto" w:line="360" w:before="0" w:after="0"/>
        <w:ind w:hanging="0" w:left="-851" w:right="141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tabs>
          <w:tab w:val="left" w:pos="0" w:leader="none"/>
          <w:tab w:val="left" w:pos="284" w:leader="none"/>
          <w:tab w:val="left" w:pos="426" w:leader="none"/>
          <w:tab w:val="left" w:pos="709" w:leader="none"/>
          <w:tab w:val="left" w:pos="1418" w:leader="none"/>
          <w:tab w:val="left" w:pos="2520" w:leader="none"/>
        </w:tabs>
        <w:suppressAutoHyphens w:val="true"/>
        <w:spacing w:lineRule="auto" w:line="360" w:before="0" w:after="0"/>
        <w:ind w:hanging="0" w:left="-851" w:right="141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tabs>
          <w:tab w:val="left" w:pos="0" w:leader="none"/>
          <w:tab w:val="left" w:pos="284" w:leader="none"/>
          <w:tab w:val="left" w:pos="426" w:leader="none"/>
          <w:tab w:val="left" w:pos="709" w:leader="none"/>
          <w:tab w:val="left" w:pos="1418" w:leader="none"/>
          <w:tab w:val="left" w:pos="2520" w:leader="none"/>
        </w:tabs>
        <w:suppressAutoHyphens w:val="true"/>
        <w:spacing w:lineRule="auto" w:line="360" w:before="0" w:after="0"/>
        <w:ind w:hanging="0" w:left="-851" w:right="141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-426" w:leader="none"/>
        </w:tabs>
        <w:suppressAutoHyphens w:val="true"/>
        <w:spacing w:lineRule="auto" w:line="240" w:before="0" w:after="0"/>
        <w:ind w:hanging="0" w:left="-851" w:right="141"/>
        <w:contextualSpacing/>
        <w:jc w:val="both"/>
        <w:rPr>
          <w:rFonts w:ascii="Times New Roman" w:hAnsi="Times New Roman" w:eastAsia="Arial" w:cs="Times New Roman"/>
          <w:b/>
          <w:bCs/>
          <w:sz w:val="24"/>
          <w:szCs w:val="24"/>
        </w:rPr>
      </w:pPr>
      <w:r>
        <w:rPr>
          <w:rFonts w:eastAsia="Arial" w:cs="Times New Roman"/>
          <w:b/>
          <w:bCs/>
          <w:sz w:val="24"/>
          <w:szCs w:val="24"/>
        </w:rPr>
        <w:t>Pretende-se desmembrar o referido imóvel em:</w:t>
      </w:r>
    </w:p>
    <w:p>
      <w:pPr>
        <w:pStyle w:val="ListParagraph"/>
        <w:tabs>
          <w:tab w:val="clear" w:pos="709"/>
          <w:tab w:val="left" w:pos="-426" w:leader="none"/>
        </w:tabs>
        <w:suppressAutoHyphens w:val="true"/>
        <w:spacing w:lineRule="auto" w:line="240" w:before="0" w:after="0"/>
        <w:ind w:hanging="0" w:left="-851" w:right="141"/>
        <w:contextualSpacing/>
        <w:jc w:val="both"/>
        <w:rPr>
          <w:rFonts w:ascii="Times New Roman" w:hAnsi="Times New Roman" w:eastAsia="Arial" w:cs="Times New Roman"/>
          <w:b/>
          <w:bCs/>
          <w:i/>
          <w:i/>
          <w:iCs/>
          <w:sz w:val="20"/>
          <w:szCs w:val="20"/>
        </w:rPr>
      </w:pPr>
      <w:r>
        <w:rPr>
          <w:rFonts w:cs="Times New Roman"/>
          <w:bCs/>
          <w:i/>
          <w:iCs/>
          <w:sz w:val="20"/>
          <w:szCs w:val="20"/>
        </w:rPr>
        <w:t>Obs.: Incluir quantos campos necessários para identificar os imóveis que serão desmembrados</w:t>
      </w:r>
    </w:p>
    <w:p>
      <w:pPr>
        <w:pStyle w:val="ListParagraph"/>
        <w:tabs>
          <w:tab w:val="clear" w:pos="709"/>
          <w:tab w:val="left" w:pos="-426" w:leader="none"/>
        </w:tabs>
        <w:suppressAutoHyphens w:val="true"/>
        <w:spacing w:lineRule="auto" w:line="240" w:before="0" w:after="0"/>
        <w:ind w:hanging="0" w:left="-851" w:right="141"/>
        <w:contextualSpacing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/>
        </w:rPr>
      </w:r>
    </w:p>
    <w:tbl>
      <w:tblPr>
        <w:tblStyle w:val="Tabelacomgrade"/>
        <w:tblW w:w="10007" w:type="dxa"/>
        <w:jc w:val="left"/>
        <w:tblInd w:w="-4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9"/>
        <w:gridCol w:w="1005"/>
        <w:gridCol w:w="1832"/>
        <w:gridCol w:w="4741"/>
        <w:gridCol w:w="1840"/>
      </w:tblGrid>
      <w:tr>
        <w:trPr/>
        <w:tc>
          <w:tcPr>
            <w:tcW w:w="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  <w:b/>
                <w:bCs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Nº</w:t>
            </w:r>
          </w:p>
        </w:tc>
        <w:tc>
          <w:tcPr>
            <w:tcW w:w="1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  <w:b/>
                <w:bCs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Caract</w:t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  <w:b/>
                <w:bCs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Área</w:t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  <w:b/>
                <w:bCs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Identificação</w:t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  <w:b/>
                <w:bCs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pt-BR" w:bidi="ar-SA"/>
              </w:rPr>
              <w:t>Valor</w:t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47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hanging="0" w:right="141"/>
              <w:jc w:val="center"/>
              <w:rPr>
                <w:rFonts w:ascii="Times New Roman" w:hAnsi="Times New Roman" w:eastAsia="Arial" w:cs="Times New Roman"/>
              </w:rPr>
            </w:pPr>
            <w:r>
              <w:rPr>
                <w:rFonts w:eastAsia="Arial"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0"/>
        <w:ind w:hanging="0" w:left="-851" w:right="141"/>
        <w:jc w:val="both"/>
        <w:rPr>
          <w:rFonts w:ascii="Times New Roman" w:hAnsi="Times New Roman" w:eastAsia="Arial" w:cs="Times New Roman"/>
        </w:rPr>
      </w:pPr>
      <w:r>
        <w:rPr>
          <w:rFonts w:eastAsia="Arial" w:cs="Times New Roman" w:ascii="Times New Roman" w:hAnsi="Times New Roman"/>
        </w:rPr>
      </w:r>
    </w:p>
    <w:p>
      <w:pPr>
        <w:pStyle w:val="Normal"/>
        <w:suppressAutoHyphens w:val="true"/>
        <w:spacing w:lineRule="auto" w:line="360" w:before="0" w:after="0"/>
        <w:ind w:hanging="0" w:left="-709" w:right="141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sendo suas características descritas conforme ART – Anotação de Responsabilidade Técnica quitada, memorial descritivo e planta, elaborados pelo responsável técnico _______________________________________________________CREA:_______________.</w:t>
      </w:r>
    </w:p>
    <w:p>
      <w:pPr>
        <w:pStyle w:val="Normal"/>
        <w:suppressAutoHyphens w:val="true"/>
        <w:spacing w:lineRule="auto" w:line="360" w:before="0" w:after="0"/>
        <w:ind w:hanging="426" w:left="-851" w:right="141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2520" w:leader="none"/>
        </w:tabs>
        <w:suppressAutoHyphens w:val="true"/>
        <w:spacing w:lineRule="auto" w:line="360" w:before="0" w:after="0"/>
        <w:ind w:hanging="0" w:left="-709" w:right="141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Para tanto, deverão ser abertas tantas matrículas quanto bastem ao abrigo das áreas oriundas deste desmembramento, encerrando-se, assim, a matrícula de origem, tudo conforme a legislação registral vigente.  </w:t>
      </w:r>
    </w:p>
    <w:p>
      <w:pPr>
        <w:pStyle w:val="Normal"/>
        <w:suppressAutoHyphens w:val="true"/>
        <w:spacing w:lineRule="auto" w:line="360" w:before="0" w:after="0"/>
        <w:ind w:hanging="0" w:left="-709" w:right="-30"/>
        <w:rPr>
          <w:rFonts w:ascii="Times New Roman" w:hAnsi="Times New Roman" w:eastAsia="Arial Unicode MS" w:cs="Times New Roman"/>
          <w:sz w:val="24"/>
          <w:szCs w:val="24"/>
          <w:lang w:eastAsia="zh-CN"/>
        </w:rPr>
      </w:pPr>
      <w:r>
        <w:rPr>
          <w:rFonts w:eastAsia="Arial Unicode MS" w:cs="Times New Roman" w:ascii="Times New Roman" w:hAnsi="Times New Roman"/>
          <w:b/>
          <w:bCs/>
          <w:sz w:val="24"/>
          <w:szCs w:val="24"/>
          <w:lang w:eastAsia="zh-CN"/>
        </w:rPr>
        <w:t>Para o que anexa(m) o(s) seguinte(s) documento(s):</w:t>
      </w:r>
    </w:p>
    <w:p>
      <w:pPr>
        <w:pStyle w:val="Normal"/>
        <w:suppressAutoHyphens w:val="true"/>
        <w:spacing w:lineRule="auto" w:line="360" w:before="0" w:after="0"/>
        <w:ind w:hanging="0" w:left="-709" w:right="-30"/>
        <w:rPr>
          <w:rFonts w:ascii="Times New Roman" w:hAnsi="Times New Roman" w:eastAsia="Arial Unicode MS" w:cs="Times New Roman"/>
          <w:sz w:val="24"/>
          <w:szCs w:val="24"/>
          <w:lang w:eastAsia="zh-CN"/>
        </w:rPr>
      </w:pPr>
      <w:r>
        <w:rPr>
          <w:rFonts w:eastAsia="Arial Unicode MS" w:cs="Times New Roman" w:ascii="Times New Roman" w:hAnsi="Times New Roma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240" w:after="0"/>
        <w:ind w:hanging="0" w:left="-709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Solicito emissão das seguintes certidões, após a conclusão do(s) ato(s) solicitados:</w:t>
      </w:r>
    </w:p>
    <w:tbl>
      <w:tblPr>
        <w:tblW w:w="5488" w:type="dxa"/>
        <w:jc w:val="left"/>
        <w:tblInd w:w="-3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4927"/>
      </w:tblGrid>
      <w:tr>
        <w:trPr>
          <w:trHeight w:val="170" w:hRule="atLeast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hanging="0" w:left="-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/>
              <w:t>X*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X*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  x*</w:t>
            </w:r>
          </w:p>
        </w:tc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9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Inteiro teor da antiga e das novas</w:t>
            </w:r>
          </w:p>
        </w:tc>
      </w:tr>
      <w:tr>
        <w:trPr>
          <w:trHeight w:val="170" w:hRule="atLeast"/>
        </w:trPr>
        <w:tc>
          <w:tcPr>
            <w:tcW w:w="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hanging="0" w:left="-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9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9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Inteiro teor, ônus e ações da matrícula nova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*Emissão de certidão obrigatória nos termos do Art.763-C, Provimento 142/2025: “Finalizado o registro, será emitida a respectiva certidão.”</w:t>
      </w:r>
    </w:p>
    <w:p>
      <w:pPr>
        <w:pStyle w:val="Normal"/>
        <w:suppressAutoHyphens w:val="true"/>
        <w:spacing w:lineRule="auto" w:line="240" w:before="0" w:after="0"/>
        <w:ind w:hanging="0" w:left="-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hanging="0" w:left="-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Formato da Certid</w:t>
      </w:r>
      <w:r>
        <w:rPr>
          <w:rFonts w:eastAsia="Times New Roman" w:cs="Times New Roman" w:ascii="Times New Roman" w:hAnsi="Times New Roman"/>
          <w:b/>
          <w:bCs/>
        </w:rPr>
        <w:t>ão:</w:t>
      </w:r>
    </w:p>
    <w:tbl>
      <w:tblPr>
        <w:tblW w:w="4590" w:type="dxa"/>
        <w:jc w:val="left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7"/>
        <w:gridCol w:w="4142"/>
      </w:tblGrid>
      <w:tr>
        <w:trPr>
          <w:trHeight w:val="450" w:hRule="atLeast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</w:rPr>
              <w:t>FÍSICA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tabs>
                <w:tab w:val="clear" w:pos="709"/>
              </w:tabs>
              <w:spacing w:lineRule="auto" w:line="276" w:before="0" w:after="16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/>
              </w:rPr>
              <w:t>DIGITAL</w:t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hanging="0" w:left="-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hanging="0" w:left="-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Caso o título não seja registrado, solicito a restituição do depósito prévio, deduzida a prenotação (Art. 205 da Lei 6015/73), na conta:</w:t>
      </w:r>
    </w:p>
    <w:tbl>
      <w:tblPr>
        <w:tblStyle w:val="Tabelacomgrade1"/>
        <w:tblW w:w="9288" w:type="dxa"/>
        <w:jc w:val="left"/>
        <w:tblInd w:w="-3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0"/>
        <w:gridCol w:w="2340"/>
        <w:gridCol w:w="2317"/>
        <w:gridCol w:w="2290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380" w:left="-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ar-SA" w:bidi="ar-SA"/>
              </w:rPr>
              <w:t>TIPO</w:t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380" w:left="-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ar-SA" w:bidi="ar-SA"/>
              </w:rPr>
              <w:t>BANCO</w:t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380" w:left="-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ar-SA" w:bidi="ar-SA"/>
              </w:rPr>
              <w:t>AGÊNCIA</w:t>
            </w:r>
          </w:p>
        </w:tc>
        <w:tc>
          <w:tcPr>
            <w:tcW w:w="2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380" w:left="-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t-BR" w:eastAsia="ar-SA" w:bidi="ar-SA"/>
              </w:rPr>
              <w:t>CONTA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670" w:left="-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670" w:left="-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3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670" w:left="-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2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709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hanging="0" w:left="-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Beneficiário________________________________,CPF/CNPJ  _____________________  </w:t>
      </w:r>
    </w:p>
    <w:p>
      <w:pPr>
        <w:pStyle w:val="Normal"/>
        <w:suppressAutoHyphens w:val="true"/>
        <w:spacing w:lineRule="auto" w:line="360" w:before="0" w:after="0"/>
        <w:ind w:hanging="0" w:left="-709" w:right="-28"/>
        <w:jc w:val="both"/>
        <w:rPr>
          <w:rFonts w:ascii="Times New Roman" w:hAnsi="Times New Roman" w:eastAsia="Arial Unicode MS" w:cs="Times New Roman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2540" distB="1270" distL="1905" distR="1905" simplePos="0" locked="0" layoutInCell="1" allowOverlap="1" relativeHeight="2">
                <wp:simplePos x="0" y="0"/>
                <wp:positionH relativeFrom="column">
                  <wp:posOffset>-49530</wp:posOffset>
                </wp:positionH>
                <wp:positionV relativeFrom="paragraph">
                  <wp:posOffset>33655</wp:posOffset>
                </wp:positionV>
                <wp:extent cx="1905" cy="1905"/>
                <wp:effectExtent l="1905" t="2540" r="1905" b="127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80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t" o:allowincell="f" style="position:absolute;margin-left:-3.9pt;margin-top:2.65pt;width:0.1pt;height:0.1pt;mso-wrap-style:none;v-text-anchor:middl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___Não possuo/não sei dados bancários para devolução. </w:t>
      </w:r>
    </w:p>
    <w:p>
      <w:pPr>
        <w:pStyle w:val="Normal"/>
        <w:suppressAutoHyphens w:val="true"/>
        <w:spacing w:lineRule="auto" w:line="276"/>
        <w:ind w:hanging="0" w:left="-709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ahoma" w:cs="Times New Roman" w:ascii="Times New Roman" w:hAnsi="Times New Roman"/>
          <w:b/>
          <w:bCs/>
          <w:sz w:val="24"/>
          <w:szCs w:val="24"/>
          <w:u w:val="single"/>
          <w:lang w:eastAsia="ar-SA"/>
        </w:rPr>
        <w:t>Desde já, requeiro e autorizo o oficial Registrador de Imóveis a praticar todos os atos necessários ao registro do título apresentado, podendo proceder todas as averbações eventualmente necessárias.</w:t>
      </w:r>
    </w:p>
    <w:p>
      <w:pPr>
        <w:pStyle w:val="Normal"/>
        <w:suppressAutoHyphens w:val="true"/>
        <w:spacing w:lineRule="auto" w:line="240" w:before="0" w:after="0"/>
        <w:ind w:hanging="0" w:left="-851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Nestes termos, pede deferimento.        </w:t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Coronel Fabriciano, _______/_______/_________</w:t>
      </w:r>
    </w:p>
    <w:p>
      <w:pPr>
        <w:pStyle w:val="Normal"/>
        <w:suppressAutoHyphens w:val="true"/>
        <w:spacing w:lineRule="auto" w:line="240" w:before="0" w:after="0"/>
        <w:ind w:hanging="0" w:left="-851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hanging="0" w:left="-851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Requerente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center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Assinatura com firma reconhecida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*</w:t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both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hanging="0" w:left="-709" w:right="14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1"/>
          <w:numId w:val="6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hanging="1077" w:left="283" w:right="-57"/>
        <w:contextualSpacing/>
        <w:jc w:val="left"/>
        <w:rPr/>
      </w:pPr>
      <w:r>
        <w:rPr>
          <w:b/>
          <w:u w:val="single"/>
        </w:rPr>
        <w:t>Assinou em minha presença</w:t>
      </w:r>
      <w:r>
        <w:rPr/>
        <w:t>:</w:t>
      </w:r>
    </w:p>
    <w:p>
      <w:pPr>
        <w:pStyle w:val="ListParagraph"/>
        <w:widowControl/>
        <w:numPr>
          <w:ilvl w:val="1"/>
          <w:numId w:val="7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hanging="1077" w:left="283" w:right="-57"/>
        <w:contextualSpacing/>
        <w:jc w:val="left"/>
        <w:rPr/>
      </w:pPr>
      <w:r>
        <w:rPr/>
        <w:t>Data: _____/_____/_____</w:t>
      </w:r>
    </w:p>
    <w:p>
      <w:pPr>
        <w:pStyle w:val="ListParagraph"/>
        <w:widowControl/>
        <w:numPr>
          <w:ilvl w:val="1"/>
          <w:numId w:val="8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hanging="1077" w:left="283" w:right="-57"/>
        <w:contextualSpacing/>
        <w:jc w:val="left"/>
        <w:rPr/>
      </w:pPr>
      <w:r>
        <w:rPr>
          <w:rFonts w:eastAsia="Arial Unicode MS"/>
        </w:rPr>
        <w:t>Resp.: __________________</w:t>
      </w:r>
    </w:p>
    <w:p>
      <w:pPr>
        <w:pStyle w:val="Normal"/>
        <w:suppressAutoHyphens w:val="true"/>
        <w:spacing w:lineRule="auto" w:line="240" w:before="0" w:after="0"/>
        <w:ind w:hanging="0" w:left="-851" w:right="141"/>
        <w:jc w:val="center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  <w:bookmarkStart w:id="4" w:name="_GoBack"/>
      <w:bookmarkStart w:id="5" w:name="_GoBack"/>
      <w:bookmarkEnd w:id="5"/>
    </w:p>
    <w:p>
      <w:pPr>
        <w:pStyle w:val="Normal"/>
        <w:suppressAutoHyphens w:val="true"/>
        <w:spacing w:lineRule="auto" w:line="240" w:before="0" w:after="0"/>
        <w:ind w:hanging="0" w:left="-851" w:right="141"/>
        <w:jc w:val="both"/>
        <w:rPr>
          <w:rFonts w:ascii="Times New Roman" w:hAnsi="Times New Roman" w:eastAsia="Times New Roman" w:cs="Times New Roman"/>
          <w:b/>
          <w:i/>
          <w:i/>
          <w:sz w:val="24"/>
        </w:rPr>
      </w:pPr>
      <w:r>
        <w:rPr>
          <w:rFonts w:eastAsia="Times New Roman" w:cs="Times New Roman" w:ascii="Times New Roman" w:hAnsi="Times New Roman"/>
          <w:b/>
          <w:i/>
          <w:sz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850" w:right="-57"/>
        <w:jc w:val="both"/>
        <w:rPr>
          <w:rFonts w:ascii="Times New Roman" w:hAnsi="Times New Roman" w:eastAsia="Arial Unicode MS" w:cs="Times New Roman"/>
          <w:sz w:val="20"/>
          <w:szCs w:val="20"/>
          <w:lang w:eastAsia="zh-CN"/>
        </w:rPr>
      </w:pPr>
      <w:r>
        <w:rPr>
          <w:rFonts w:eastAsia="Calibri" w:cs="Times New Roman" w:ascii="Times New Roman" w:hAnsi="Times New Roman"/>
          <w:b/>
          <w:i/>
          <w:sz w:val="20"/>
          <w:szCs w:val="20"/>
          <w:lang w:eastAsia="en-US"/>
        </w:rPr>
        <w:t>Obs</w:t>
      </w: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.: (1) Dados necessários em cumprimento ao Prov. nº 61/2017/CNJ e n.º 88/2019/CNJ;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850" w:right="-57"/>
        <w:jc w:val="both"/>
        <w:rPr>
          <w:rFonts w:ascii="Times New Roman" w:hAnsi="Times New Roman" w:eastAsia="Calibri" w:cs="Times New Roman"/>
          <w:i/>
          <w:i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(2) Quando não souber ou possuírem informações o requerente deverá preencher o campo com os dizeres de “Não tenho” ou “Não possuo”;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850" w:right="-57"/>
        <w:jc w:val="both"/>
        <w:rPr>
          <w:rFonts w:ascii="Times New Roman" w:hAnsi="Times New Roman" w:eastAsia="Calibri" w:cs="Times New Roman"/>
          <w:i/>
          <w:i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(3) Somente poderá ser requerente o interessado direto no registro, ou seja, adquirente, donatário, herdeiro, credor, etc., ou procurador dos mesmos juntamente com a cópia autenticada da procuração;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850" w:right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  <w:t>(4) Alternativamente, poderá ser dispensado o reconhecimento de firma quando assinado na presença do Oficial de Registro ou de seu preposto, conforme § 1º do artigo 928 do Provimento nº 93/CGJMG/2020.</w:t>
      </w:r>
    </w:p>
    <w:p>
      <w:pPr>
        <w:pStyle w:val="Normal"/>
        <w:suppressAutoHyphens w:val="true"/>
        <w:spacing w:lineRule="auto" w:line="240" w:before="0" w:after="0"/>
        <w:ind w:hanging="0" w:left="-851" w:right="14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sectPr>
      <w:type w:val="nextPage"/>
      <w:pgSz w:w="11906" w:h="16838"/>
      <w:pgMar w:left="1701" w:right="1133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-34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7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09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1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25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97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411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c24ce"/>
    <w:rPr/>
  </w:style>
  <w:style w:type="character" w:styleId="RodapChar" w:customStyle="1">
    <w:name w:val="Rodapé Char"/>
    <w:basedOn w:val="DefaultParagraphFont"/>
    <w:uiPriority w:val="99"/>
    <w:qFormat/>
    <w:rsid w:val="00dc24c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d768c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cd768c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cd768c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uiPriority w:val="99"/>
    <w:semiHidden/>
    <w:qFormat/>
    <w:rsid w:val="00cd768c"/>
    <w:rPr>
      <w:rFonts w:ascii="Segoe UI" w:hAnsi="Segoe UI" w:cs="Segoe UI"/>
      <w:sz w:val="18"/>
      <w:szCs w:val="18"/>
    </w:rPr>
  </w:style>
  <w:style w:type="character" w:styleId="Ttulo3Char">
    <w:name w:val="Título 3 Char"/>
    <w:qFormat/>
    <w:rPr>
      <w:rFonts w:ascii="Arial" w:hAnsi="Arial" w:eastAsia="Arial"/>
      <w:b/>
      <w:bCs/>
      <w:sz w:val="26"/>
      <w:szCs w:val="26"/>
      <w:lang w:eastAsia="zh-CN"/>
    </w:rPr>
  </w:style>
  <w:style w:type="character" w:styleId="Ttulo2Char">
    <w:name w:val="Título 2 Char"/>
    <w:qFormat/>
    <w:rPr>
      <w:rFonts w:ascii="Arial" w:hAnsi="Arial" w:eastAsia="Arial"/>
      <w:b/>
      <w:bCs/>
      <w:i/>
      <w:iCs/>
      <w:sz w:val="28"/>
      <w:szCs w:val="28"/>
      <w:lang w:eastAsia="zh-C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c24ce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c24ce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semiHidden/>
    <w:unhideWhenUsed/>
    <w:qFormat/>
    <w:rsid w:val="00cd768c"/>
    <w:pPr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paragraph" w:styleId="ListParagraph" w:customStyle="1">
    <w:name w:val="List Paragraph"/>
    <w:basedOn w:val="Normal"/>
    <w:qFormat/>
    <w:rsid w:val="003b6f0d"/>
    <w:pPr>
      <w:suppressAutoHyphens w:val="true"/>
      <w:spacing w:lineRule="auto" w:line="240" w:before="0" w:after="200"/>
      <w:ind w:hanging="0" w:left="720"/>
      <w:contextualSpacing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d768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d768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d76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odap1">
    <w:name w:val="Rodapé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 w:before="0" w:after="0"/>
    </w:pPr>
    <w:rPr/>
  </w:style>
  <w:style w:type="paragraph" w:styleId="Cabealho1">
    <w:name w:val="Cabeçalho1"/>
    <w:basedOn w:val="Normal"/>
    <w:qFormat/>
    <w:pPr>
      <w:tabs>
        <w:tab w:val="clear" w:pos="709"/>
        <w:tab w:val="center" w:pos="4252" w:leader="none"/>
        <w:tab w:val="right" w:pos="8504" w:leader="none"/>
      </w:tabs>
      <w:spacing w:lineRule="exact" w:line="240" w:before="0" w:after="0"/>
    </w:pPr>
    <w:rPr/>
  </w:style>
  <w:style w:type="paragraph" w:styleId="Caption1">
    <w:name w:val="caption1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Legenda1">
    <w:name w:val="Legenda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Ttulo31">
    <w:name w:val="Título 31"/>
    <w:basedOn w:val="Normal"/>
    <w:qFormat/>
    <w:pPr>
      <w:keepNext w:val="true"/>
      <w:spacing w:lineRule="exact" w:line="240" w:before="240" w:after="60"/>
    </w:pPr>
    <w:rPr>
      <w:rFonts w:ascii="Arial" w:hAnsi="Arial" w:eastAsia="Arial"/>
      <w:b/>
      <w:bCs/>
      <w:sz w:val="26"/>
      <w:szCs w:val="26"/>
      <w:lang w:eastAsia="ar-SA"/>
    </w:rPr>
  </w:style>
  <w:style w:type="paragraph" w:styleId="Ttulo21">
    <w:name w:val="Título 21"/>
    <w:basedOn w:val="Normal"/>
    <w:qFormat/>
    <w:pPr>
      <w:keepNext w:val="true"/>
      <w:spacing w:lineRule="exact" w:line="240" w:before="240" w:after="60"/>
    </w:pPr>
    <w:rPr>
      <w:rFonts w:ascii="Arial" w:hAnsi="Arial" w:eastAsia="Arial"/>
      <w:b/>
      <w:bCs/>
      <w:i/>
      <w:iCs/>
      <w:sz w:val="28"/>
      <w:szCs w:val="28"/>
      <w:lang w:eastAsia="ar-SA"/>
    </w:rPr>
  </w:style>
  <w:style w:type="paragraph" w:styleId="Caption2">
    <w:name w:val="caption2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Contedodatabela">
    <w:name w:val="Conteúdo da tabela"/>
    <w:basedOn w:val="Normal"/>
    <w:qFormat/>
    <w:pPr/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d76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unhideWhenUsed/>
    <w:rsid w:val="00a264a2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LibreOffice/24.2.1.2$Windows_X86_64 LibreOffice_project/db4def46b0453cc22e2d0305797cf981b68ef5ac</Application>
  <AppVersion>15.0000</AppVersion>
  <Pages>3</Pages>
  <Words>484</Words>
  <Characters>4621</Characters>
  <CharactersWithSpaces>5078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Ribeiro</dc:creator>
  <dc:description/>
  <dc:language>pt-BR</dc:language>
  <cp:lastModifiedBy/>
  <dcterms:modified xsi:type="dcterms:W3CDTF">2025-02-11T11:22:37Z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